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F4F01" w14:textId="77777777" w:rsidR="00671B44" w:rsidRDefault="00671B44">
      <w:pPr>
        <w:spacing w:line="240" w:lineRule="auto"/>
        <w:contextualSpacing/>
        <w:rPr>
          <w:rFonts w:ascii="Arial" w:hAnsi="Arial" w:cs="Arial"/>
          <w:b/>
          <w:color w:val="0000CC"/>
          <w:sz w:val="24"/>
          <w:szCs w:val="24"/>
        </w:rPr>
      </w:pPr>
    </w:p>
    <w:p w14:paraId="4696D1D9" w14:textId="77777777" w:rsidR="00671B44" w:rsidRDefault="00671B44">
      <w:pPr>
        <w:spacing w:line="240" w:lineRule="auto"/>
        <w:contextualSpacing/>
        <w:rPr>
          <w:rFonts w:ascii="Arial" w:hAnsi="Arial" w:cs="Arial"/>
          <w:b/>
          <w:color w:val="0000CC"/>
          <w:sz w:val="24"/>
          <w:szCs w:val="24"/>
        </w:rPr>
      </w:pPr>
    </w:p>
    <w:p w14:paraId="22FD4EAC" w14:textId="77777777" w:rsidR="00671B44" w:rsidRDefault="00671B44">
      <w:pPr>
        <w:spacing w:line="240" w:lineRule="auto"/>
        <w:contextualSpacing/>
        <w:rPr>
          <w:rFonts w:ascii="Arial" w:hAnsi="Arial" w:cs="Arial"/>
          <w:b/>
          <w:color w:val="0000CC"/>
          <w:sz w:val="24"/>
          <w:szCs w:val="24"/>
        </w:rPr>
      </w:pPr>
    </w:p>
    <w:p w14:paraId="6ABFD1FB" w14:textId="77777777" w:rsidR="00671B44" w:rsidRDefault="00AE6A4E">
      <w:pPr>
        <w:spacing w:line="240" w:lineRule="auto"/>
        <w:contextualSpacing/>
        <w:rPr>
          <w:rFonts w:ascii="Arial" w:hAnsi="Arial" w:cs="Arial"/>
          <w:b/>
          <w:color w:val="0000CC"/>
          <w:sz w:val="24"/>
          <w:szCs w:val="24"/>
        </w:rPr>
      </w:pPr>
      <w:r>
        <w:rPr>
          <w:rFonts w:ascii="Arial" w:hAnsi="Arial" w:cs="Arial"/>
          <w:b/>
          <w:color w:val="0000CC"/>
          <w:sz w:val="24"/>
          <w:szCs w:val="24"/>
        </w:rPr>
        <w:t>УФПС НОВОСИБИРСКОЙ ОБЛАСТИ</w:t>
      </w:r>
    </w:p>
    <w:p w14:paraId="5BE77E8C" w14:textId="77777777" w:rsidR="00671B44" w:rsidRDefault="00671B44">
      <w:pPr>
        <w:spacing w:line="312" w:lineRule="auto"/>
        <w:contextualSpacing/>
        <w:rPr>
          <w:rFonts w:ascii="Arial" w:hAnsi="Arial" w:cs="Arial"/>
          <w:b/>
          <w:color w:val="0000CC"/>
          <w:sz w:val="24"/>
          <w:szCs w:val="24"/>
        </w:rPr>
      </w:pPr>
    </w:p>
    <w:p w14:paraId="5AEE9E12" w14:textId="77777777" w:rsidR="00671B44" w:rsidRDefault="00FC6747" w:rsidP="00FC6747">
      <w:pPr>
        <w:ind w:firstLine="8222"/>
        <w:jc w:val="both"/>
        <w:rPr>
          <w:rFonts w:ascii="Times New Roman" w:hAnsi="Times New Roman" w:cs="Times New Roman"/>
          <w:sz w:val="28"/>
          <w:szCs w:val="28"/>
        </w:rPr>
      </w:pPr>
      <w:r>
        <w:rPr>
          <w:rFonts w:ascii="Times New Roman" w:hAnsi="Times New Roman" w:cs="Times New Roman"/>
          <w:sz w:val="28"/>
          <w:szCs w:val="28"/>
        </w:rPr>
        <w:t>на ЭТП</w:t>
      </w:r>
    </w:p>
    <w:p w14:paraId="0F32F0E2" w14:textId="77777777" w:rsidR="00FC6747" w:rsidRDefault="00FC6747" w:rsidP="00FC6747">
      <w:pPr>
        <w:ind w:firstLine="8222"/>
        <w:jc w:val="both"/>
        <w:rPr>
          <w:rFonts w:ascii="Times New Roman" w:hAnsi="Times New Roman" w:cs="Times New Roman"/>
          <w:sz w:val="28"/>
          <w:szCs w:val="28"/>
        </w:rPr>
      </w:pPr>
    </w:p>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FC6747" w:rsidRPr="00B0367B" w14:paraId="27846080" w14:textId="77777777" w:rsidTr="005B1F2F">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304FC77F" w14:textId="77777777" w:rsidR="00FC6747" w:rsidRPr="00B0367B" w:rsidRDefault="00FC6747" w:rsidP="005B1F2F">
            <w:pPr>
              <w:pStyle w:val="-"/>
              <w:widowControl w:val="0"/>
              <w:spacing w:line="240" w:lineRule="auto"/>
              <w:rPr>
                <w:rFonts w:ascii="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7FA53238"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7F847B70" w14:textId="77777777" w:rsidR="00FC6747" w:rsidRPr="00B0367B" w:rsidRDefault="00FC6747" w:rsidP="005B1F2F">
            <w:pPr>
              <w:pStyle w:val="-"/>
              <w:widowControl w:val="0"/>
              <w:spacing w:line="240" w:lineRule="auto"/>
              <w:jc w:val="center"/>
              <w:rPr>
                <w:rFonts w:ascii="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18806383"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Borders>
              <w:top w:val="nil"/>
              <w:left w:val="nil"/>
              <w:right w:val="nil"/>
            </w:tcBorders>
          </w:tcPr>
          <w:p w14:paraId="10765AC1"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r w:rsidR="00FC6747" w:rsidRPr="00B0367B" w14:paraId="40AAC35C" w14:textId="77777777" w:rsidTr="005B1F2F">
        <w:trPr>
          <w:trHeight w:val="33"/>
        </w:trPr>
        <w:tc>
          <w:tcPr>
            <w:tcW w:w="709" w:type="dxa"/>
            <w:tcMar>
              <w:top w:w="0" w:type="dxa"/>
              <w:left w:w="0" w:type="dxa"/>
              <w:bottom w:w="0" w:type="dxa"/>
              <w:right w:w="0" w:type="dxa"/>
            </w:tcMar>
            <w:vAlign w:val="bottom"/>
          </w:tcPr>
          <w:p w14:paraId="1C76E5CB"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185A67AD"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363" w:type="dxa"/>
            <w:tcMar>
              <w:top w:w="0" w:type="dxa"/>
              <w:left w:w="0" w:type="dxa"/>
              <w:bottom w:w="0" w:type="dxa"/>
              <w:right w:w="0" w:type="dxa"/>
            </w:tcMar>
            <w:vAlign w:val="bottom"/>
          </w:tcPr>
          <w:p w14:paraId="5F4823E6"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D961667"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221" w:type="dxa"/>
            <w:tcMar>
              <w:top w:w="40" w:type="dxa"/>
              <w:left w:w="0" w:type="dxa"/>
              <w:bottom w:w="80" w:type="dxa"/>
              <w:right w:w="0" w:type="dxa"/>
            </w:tcMar>
          </w:tcPr>
          <w:p w14:paraId="31E6642E"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Pr>
          <w:p w14:paraId="6E9E0ECD"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bl>
    <w:p w14:paraId="7215880C" w14:textId="77777777" w:rsidR="00FC6747" w:rsidRPr="00B0367B" w:rsidRDefault="00FC6747" w:rsidP="00FC6747">
      <w:pPr>
        <w:widowControl w:val="0"/>
        <w:tabs>
          <w:tab w:val="left" w:pos="4820"/>
        </w:tabs>
        <w:spacing w:after="0" w:line="240" w:lineRule="auto"/>
        <w:ind w:firstLine="567"/>
        <w:jc w:val="center"/>
        <w:rPr>
          <w:rFonts w:ascii="Times New Roman" w:hAnsi="Times New Roman" w:cs="Times New Roman"/>
          <w:sz w:val="24"/>
          <w:szCs w:val="24"/>
        </w:rPr>
      </w:pPr>
    </w:p>
    <w:p w14:paraId="3F111637"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0D8E1E84"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20355BF6"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6DAA1038" w14:textId="6B0AA775" w:rsidR="00FC6747" w:rsidRPr="003A6A9D" w:rsidRDefault="00FC6747" w:rsidP="000D6FC7">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 АО «Почта России» </w:t>
      </w:r>
      <w:r>
        <w:rPr>
          <w:rFonts w:ascii="Times New Roman" w:hAnsi="Times New Roman" w:cs="Times New Roman"/>
          <w:sz w:val="24"/>
          <w:szCs w:val="24"/>
        </w:rPr>
        <w:t xml:space="preserve">в лице директора УФПС Новосибирской области </w:t>
      </w:r>
      <w:r w:rsidRPr="00B0367B">
        <w:rPr>
          <w:rFonts w:ascii="Times New Roman" w:hAnsi="Times New Roman" w:cs="Times New Roman"/>
          <w:sz w:val="24"/>
          <w:szCs w:val="24"/>
        </w:rPr>
        <w:t xml:space="preserve">просит Вас предоставить ценовую </w:t>
      </w:r>
      <w:r w:rsidRPr="003A6A9D">
        <w:rPr>
          <w:rFonts w:ascii="Times New Roman" w:hAnsi="Times New Roman" w:cs="Times New Roman"/>
          <w:sz w:val="24"/>
          <w:szCs w:val="24"/>
        </w:rPr>
        <w:t>информацию (в том числе с указанием размера применяемой ставки НДС) в отношении следующего пре</w:t>
      </w:r>
      <w:r w:rsidRPr="00B0367B">
        <w:rPr>
          <w:rFonts w:ascii="Times New Roman" w:hAnsi="Times New Roman" w:cs="Times New Roman"/>
          <w:sz w:val="24"/>
          <w:szCs w:val="24"/>
        </w:rPr>
        <w:t>дмета закупки:</w:t>
      </w:r>
      <w:r w:rsidR="000D6FC7">
        <w:rPr>
          <w:rFonts w:ascii="Times New Roman" w:hAnsi="Times New Roman" w:cs="Times New Roman"/>
          <w:sz w:val="24"/>
          <w:szCs w:val="24"/>
        </w:rPr>
        <w:t xml:space="preserve"> </w:t>
      </w:r>
      <w:r w:rsidR="005629F1">
        <w:rPr>
          <w:rFonts w:ascii="Times New Roman" w:eastAsia="Calibri" w:hAnsi="Times New Roman" w:cs="Times New Roman"/>
          <w:sz w:val="24"/>
          <w:szCs w:val="24"/>
        </w:rPr>
        <w:t>поставка</w:t>
      </w:r>
      <w:r w:rsidR="00F912AF">
        <w:rPr>
          <w:rFonts w:ascii="Times New Roman" w:eastAsia="Calibri" w:hAnsi="Times New Roman" w:cs="Times New Roman"/>
          <w:sz w:val="24"/>
          <w:szCs w:val="24"/>
        </w:rPr>
        <w:t xml:space="preserve"> и монтаж модульного отде</w:t>
      </w:r>
      <w:r w:rsidR="008C36EB">
        <w:rPr>
          <w:rFonts w:ascii="Times New Roman" w:eastAsia="Calibri" w:hAnsi="Times New Roman" w:cs="Times New Roman"/>
          <w:sz w:val="24"/>
          <w:szCs w:val="24"/>
        </w:rPr>
        <w:t>ления почтовой связи площадью 11,9</w:t>
      </w:r>
      <w:r w:rsidR="005629F1" w:rsidRPr="009C14DB">
        <w:rPr>
          <w:rFonts w:ascii="Times New Roman" w:eastAsia="Calibri" w:hAnsi="Times New Roman" w:cs="Times New Roman"/>
          <w:sz w:val="24"/>
          <w:szCs w:val="24"/>
        </w:rPr>
        <w:t xml:space="preserve"> </w:t>
      </w:r>
      <w:proofErr w:type="spellStart"/>
      <w:proofErr w:type="gramStart"/>
      <w:r w:rsidR="005629F1" w:rsidRPr="009C14DB">
        <w:rPr>
          <w:rFonts w:ascii="Times New Roman" w:eastAsia="Calibri" w:hAnsi="Times New Roman" w:cs="Times New Roman"/>
          <w:sz w:val="24"/>
          <w:szCs w:val="24"/>
        </w:rPr>
        <w:t>кв.м</w:t>
      </w:r>
      <w:proofErr w:type="spellEnd"/>
      <w:proofErr w:type="gramEnd"/>
      <w:r w:rsidR="005629F1" w:rsidRPr="009C14DB">
        <w:rPr>
          <w:rFonts w:ascii="Times New Roman" w:eastAsia="Calibri" w:hAnsi="Times New Roman" w:cs="Times New Roman"/>
          <w:sz w:val="24"/>
          <w:szCs w:val="24"/>
        </w:rPr>
        <w:t xml:space="preserve"> (МОПС</w:t>
      </w:r>
      <w:r w:rsidR="008C36EB">
        <w:rPr>
          <w:rFonts w:ascii="Times New Roman" w:hAnsi="Times New Roman" w:cs="Times New Roman"/>
          <w:sz w:val="24"/>
          <w:szCs w:val="24"/>
        </w:rPr>
        <w:t xml:space="preserve"> 688861</w:t>
      </w:r>
      <w:r w:rsidR="005629F1" w:rsidRPr="009C14DB">
        <w:rPr>
          <w:rFonts w:ascii="Times New Roman" w:hAnsi="Times New Roman" w:cs="Times New Roman"/>
          <w:sz w:val="24"/>
          <w:szCs w:val="24"/>
        </w:rPr>
        <w:t xml:space="preserve">)  </w:t>
      </w:r>
      <w:r w:rsidR="005629F1" w:rsidRPr="009C14DB">
        <w:rPr>
          <w:rFonts w:ascii="Times New Roman" w:eastAsia="Calibri" w:hAnsi="Times New Roman" w:cs="Times New Roman"/>
          <w:sz w:val="24"/>
          <w:szCs w:val="24"/>
        </w:rPr>
        <w:t xml:space="preserve">для нужд УФПС </w:t>
      </w:r>
      <w:r w:rsidR="00F912AF">
        <w:rPr>
          <w:rFonts w:ascii="Times New Roman" w:eastAsia="Calibri" w:hAnsi="Times New Roman" w:cs="Times New Roman"/>
          <w:sz w:val="24"/>
          <w:szCs w:val="24"/>
        </w:rPr>
        <w:t>Камчатского края</w:t>
      </w:r>
      <w:r w:rsidR="005629F1" w:rsidRPr="009C14DB">
        <w:rPr>
          <w:rFonts w:ascii="Times New Roman" w:eastAsia="Calibri" w:hAnsi="Times New Roman" w:cs="Times New Roman"/>
          <w:sz w:val="24"/>
          <w:szCs w:val="24"/>
        </w:rPr>
        <w:t xml:space="preserve"> АО "Почта России".</w:t>
      </w:r>
      <w:r w:rsidR="006F662A">
        <w:rPr>
          <w:rFonts w:ascii="Times New Roman" w:hAnsi="Times New Roman" w:cs="Times New Roman"/>
          <w:sz w:val="24"/>
          <w:szCs w:val="24"/>
        </w:rPr>
        <w:t xml:space="preserve"> </w:t>
      </w:r>
      <w:r w:rsidRPr="00B0367B">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FC6747" w:rsidRPr="00B0367B" w14:paraId="4BB48A9A" w14:textId="77777777" w:rsidTr="005B1F2F">
        <w:trPr>
          <w:trHeight w:val="278"/>
        </w:trPr>
        <w:tc>
          <w:tcPr>
            <w:tcW w:w="567" w:type="dxa"/>
            <w:shd w:val="clear" w:color="auto" w:fill="auto"/>
            <w:noWrap/>
            <w:vAlign w:val="center"/>
            <w:hideMark/>
          </w:tcPr>
          <w:p w14:paraId="303D33F3" w14:textId="77777777" w:rsidR="00FC6747" w:rsidRPr="00B0367B" w:rsidRDefault="00FC6747" w:rsidP="00FC6747">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36FEB1A4"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63F1BB8A" w14:textId="3CB4081A" w:rsidR="00FC6747" w:rsidRPr="001E5143" w:rsidRDefault="005629F1" w:rsidP="00F912AF">
            <w:pPr>
              <w:widowControl w:val="0"/>
              <w:tabs>
                <w:tab w:val="left" w:pos="4820"/>
              </w:tabs>
              <w:spacing w:after="0" w:line="240" w:lineRule="auto"/>
              <w:rPr>
                <w:rFonts w:ascii="Times New Roman" w:hAnsi="Times New Roman" w:cs="Times New Roman"/>
                <w:i/>
                <w:color w:val="000000"/>
                <w:sz w:val="24"/>
                <w:szCs w:val="24"/>
              </w:rPr>
            </w:pPr>
            <w:r>
              <w:rPr>
                <w:rFonts w:ascii="Times New Roman" w:eastAsia="Calibri" w:hAnsi="Times New Roman" w:cs="Times New Roman"/>
                <w:sz w:val="24"/>
                <w:szCs w:val="24"/>
              </w:rPr>
              <w:t>Поставка</w:t>
            </w:r>
            <w:r w:rsidRPr="009C14DB">
              <w:rPr>
                <w:rFonts w:ascii="Times New Roman" w:eastAsia="Calibri" w:hAnsi="Times New Roman" w:cs="Times New Roman"/>
                <w:sz w:val="24"/>
                <w:szCs w:val="24"/>
              </w:rPr>
              <w:t xml:space="preserve"> и монтаж модульных отде</w:t>
            </w:r>
            <w:r w:rsidR="008C36EB">
              <w:rPr>
                <w:rFonts w:ascii="Times New Roman" w:eastAsia="Calibri" w:hAnsi="Times New Roman" w:cs="Times New Roman"/>
                <w:sz w:val="24"/>
                <w:szCs w:val="24"/>
              </w:rPr>
              <w:t>лений почтовой связи площадью 11,9</w:t>
            </w:r>
            <w:r w:rsidRPr="009C14DB">
              <w:rPr>
                <w:rFonts w:ascii="Times New Roman" w:eastAsia="Calibri" w:hAnsi="Times New Roman" w:cs="Times New Roman"/>
                <w:sz w:val="24"/>
                <w:szCs w:val="24"/>
              </w:rPr>
              <w:t xml:space="preserve"> </w:t>
            </w:r>
            <w:proofErr w:type="spellStart"/>
            <w:r w:rsidRPr="009C14DB">
              <w:rPr>
                <w:rFonts w:ascii="Times New Roman" w:eastAsia="Calibri" w:hAnsi="Times New Roman" w:cs="Times New Roman"/>
                <w:sz w:val="24"/>
                <w:szCs w:val="24"/>
              </w:rPr>
              <w:t>кв.м</w:t>
            </w:r>
            <w:proofErr w:type="spellEnd"/>
            <w:r w:rsidRPr="009C14DB">
              <w:rPr>
                <w:rFonts w:ascii="Times New Roman" w:eastAsia="Calibri" w:hAnsi="Times New Roman" w:cs="Times New Roman"/>
                <w:sz w:val="24"/>
                <w:szCs w:val="24"/>
              </w:rPr>
              <w:t xml:space="preserve"> (МОПС</w:t>
            </w:r>
            <w:r w:rsidR="008C36EB">
              <w:rPr>
                <w:rFonts w:ascii="Times New Roman" w:hAnsi="Times New Roman" w:cs="Times New Roman"/>
                <w:sz w:val="24"/>
                <w:szCs w:val="24"/>
              </w:rPr>
              <w:t xml:space="preserve"> 688861</w:t>
            </w:r>
            <w:r w:rsidRPr="009C14DB">
              <w:rPr>
                <w:rFonts w:ascii="Times New Roman" w:hAnsi="Times New Roman" w:cs="Times New Roman"/>
                <w:sz w:val="24"/>
                <w:szCs w:val="24"/>
              </w:rPr>
              <w:t xml:space="preserve">)  </w:t>
            </w:r>
            <w:r w:rsidRPr="009C14DB">
              <w:rPr>
                <w:rFonts w:ascii="Times New Roman" w:eastAsia="Calibri" w:hAnsi="Times New Roman" w:cs="Times New Roman"/>
                <w:sz w:val="24"/>
                <w:szCs w:val="24"/>
              </w:rPr>
              <w:t xml:space="preserve">для нужд УФПС </w:t>
            </w:r>
            <w:r w:rsidR="00F912AF">
              <w:rPr>
                <w:rFonts w:ascii="Times New Roman" w:eastAsia="Calibri" w:hAnsi="Times New Roman" w:cs="Times New Roman"/>
                <w:sz w:val="24"/>
                <w:szCs w:val="24"/>
              </w:rPr>
              <w:t>Камчатского края</w:t>
            </w:r>
            <w:r w:rsidRPr="009C14DB">
              <w:rPr>
                <w:rFonts w:ascii="Times New Roman" w:eastAsia="Calibri" w:hAnsi="Times New Roman" w:cs="Times New Roman"/>
                <w:sz w:val="24"/>
                <w:szCs w:val="24"/>
              </w:rPr>
              <w:t xml:space="preserve"> АО "Почта России".</w:t>
            </w:r>
          </w:p>
        </w:tc>
      </w:tr>
      <w:tr w:rsidR="00FC6747" w:rsidRPr="00B0367B" w14:paraId="06C409D0" w14:textId="77777777" w:rsidTr="005B1F2F">
        <w:trPr>
          <w:trHeight w:val="278"/>
        </w:trPr>
        <w:tc>
          <w:tcPr>
            <w:tcW w:w="567" w:type="dxa"/>
            <w:shd w:val="clear" w:color="auto" w:fill="auto"/>
            <w:noWrap/>
            <w:vAlign w:val="center"/>
            <w:hideMark/>
          </w:tcPr>
          <w:p w14:paraId="68361E3E" w14:textId="77777777" w:rsidR="00FC6747" w:rsidRPr="00B0367B" w:rsidRDefault="00FC6747" w:rsidP="00FC6747">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F332ABA"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68FB2B96" w14:textId="70443208" w:rsidR="00FC6747" w:rsidRPr="00B0367B" w:rsidRDefault="006E6EB9" w:rsidP="005B1F2F">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код по ОКЕИ 876 условная единица</w:t>
            </w:r>
          </w:p>
        </w:tc>
      </w:tr>
      <w:tr w:rsidR="006E6EB9" w:rsidRPr="00B0367B" w14:paraId="4ED18CCA" w14:textId="77777777" w:rsidTr="005B1F2F">
        <w:trPr>
          <w:trHeight w:val="278"/>
        </w:trPr>
        <w:tc>
          <w:tcPr>
            <w:tcW w:w="567" w:type="dxa"/>
            <w:shd w:val="clear" w:color="auto" w:fill="auto"/>
            <w:noWrap/>
            <w:vAlign w:val="center"/>
          </w:tcPr>
          <w:p w14:paraId="29B92EC1" w14:textId="77777777" w:rsidR="006E6EB9" w:rsidRPr="00B0367B" w:rsidRDefault="006E6EB9" w:rsidP="006E6EB9">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04372D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76986116" w14:textId="297D918A"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25.11.10.000</w:t>
            </w:r>
          </w:p>
        </w:tc>
      </w:tr>
      <w:tr w:rsidR="006E6EB9" w:rsidRPr="00B0367B" w14:paraId="784D2081" w14:textId="77777777" w:rsidTr="005B1F2F">
        <w:trPr>
          <w:trHeight w:val="612"/>
        </w:trPr>
        <w:tc>
          <w:tcPr>
            <w:tcW w:w="567" w:type="dxa"/>
            <w:shd w:val="clear" w:color="auto" w:fill="auto"/>
            <w:noWrap/>
            <w:vAlign w:val="center"/>
            <w:hideMark/>
          </w:tcPr>
          <w:p w14:paraId="58130EB4"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E27E9C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C3F6D34" w14:textId="04827E48"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6F11D774" w14:textId="77777777" w:rsidTr="005B1F2F">
        <w:trPr>
          <w:trHeight w:val="490"/>
        </w:trPr>
        <w:tc>
          <w:tcPr>
            <w:tcW w:w="567" w:type="dxa"/>
            <w:shd w:val="clear" w:color="auto" w:fill="auto"/>
            <w:noWrap/>
            <w:vAlign w:val="center"/>
          </w:tcPr>
          <w:p w14:paraId="41E4F30B"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4CC258"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26C8592D" w14:textId="666A9B89"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3A48E2" w14:paraId="403149E0" w14:textId="77777777" w:rsidTr="005B1F2F">
        <w:trPr>
          <w:trHeight w:val="490"/>
        </w:trPr>
        <w:tc>
          <w:tcPr>
            <w:tcW w:w="567" w:type="dxa"/>
            <w:shd w:val="clear" w:color="auto" w:fill="auto"/>
            <w:noWrap/>
            <w:vAlign w:val="center"/>
          </w:tcPr>
          <w:p w14:paraId="1A83819E"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2104345"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24EE2C57" w14:textId="0EF65D32" w:rsidR="005629F1" w:rsidRPr="005629F1" w:rsidRDefault="008C36EB" w:rsidP="005629F1">
            <w:pPr>
              <w:widowControl w:val="0"/>
              <w:tabs>
                <w:tab w:val="left" w:pos="567"/>
                <w:tab w:val="left" w:pos="1276"/>
              </w:tabs>
              <w:autoSpaceDE w:val="0"/>
              <w:autoSpaceDN w:val="0"/>
              <w:adjustRightInd w:val="0"/>
              <w:spacing w:after="0" w:line="240" w:lineRule="auto"/>
              <w:jc w:val="both"/>
              <w:rPr>
                <w:rFonts w:ascii="Times New Roman" w:hAnsi="Times New Roman"/>
                <w:sz w:val="24"/>
                <w:szCs w:val="24"/>
                <w:lang w:eastAsia="ru-RU"/>
              </w:rPr>
            </w:pPr>
            <w:r>
              <w:rPr>
                <w:rFonts w:ascii="Times New Roman" w:eastAsia="Calibri" w:hAnsi="Times New Roman"/>
                <w:sz w:val="24"/>
                <w:szCs w:val="24"/>
              </w:rPr>
              <w:t>688861</w:t>
            </w:r>
            <w:r w:rsidR="005629F1" w:rsidRPr="005629F1">
              <w:rPr>
                <w:rFonts w:ascii="Times New Roman" w:eastAsia="Calibri" w:hAnsi="Times New Roman"/>
                <w:sz w:val="24"/>
                <w:szCs w:val="24"/>
              </w:rPr>
              <w:t>, Российская Федерация,</w:t>
            </w:r>
            <w:r w:rsidR="00F912AF">
              <w:rPr>
                <w:rFonts w:ascii="Times New Roman" w:eastAsia="Calibri" w:hAnsi="Times New Roman"/>
                <w:sz w:val="24"/>
                <w:szCs w:val="24"/>
              </w:rPr>
              <w:t xml:space="preserve"> край </w:t>
            </w:r>
            <w:proofErr w:type="gramStart"/>
            <w:r w:rsidR="00432882">
              <w:rPr>
                <w:rFonts w:ascii="Times New Roman" w:eastAsia="Calibri" w:hAnsi="Times New Roman"/>
                <w:sz w:val="24"/>
                <w:szCs w:val="24"/>
              </w:rPr>
              <w:t>Камчатский,</w:t>
            </w:r>
            <w:r w:rsidR="00432882" w:rsidRPr="00432882">
              <w:rPr>
                <w:rFonts w:ascii="Times New Roman" w:eastAsia="Calibri" w:hAnsi="Times New Roman"/>
                <w:sz w:val="24"/>
                <w:szCs w:val="24"/>
              </w:rPr>
              <w:t xml:space="preserve"> </w:t>
            </w:r>
            <w:r w:rsidR="00456982" w:rsidRPr="00456982">
              <w:rPr>
                <w:rFonts w:ascii="Times New Roman" w:eastAsia="Calibri" w:hAnsi="Times New Roman"/>
                <w:sz w:val="24"/>
                <w:szCs w:val="24"/>
              </w:rPr>
              <w:t xml:space="preserve"> </w:t>
            </w:r>
            <w:r w:rsidR="0053785A" w:rsidRPr="00FA3F72">
              <w:rPr>
                <w:rFonts w:ascii="Times New Roman" w:hAnsi="Times New Roman"/>
              </w:rPr>
              <w:t xml:space="preserve"> </w:t>
            </w:r>
            <w:proofErr w:type="gramEnd"/>
            <w:r w:rsidRPr="007459E6">
              <w:rPr>
                <w:rFonts w:ascii="Times New Roman" w:hAnsi="Times New Roman"/>
                <w:sz w:val="24"/>
                <w:szCs w:val="24"/>
                <w:lang w:eastAsia="ru-RU"/>
              </w:rPr>
              <w:t xml:space="preserve"> </w:t>
            </w:r>
            <w:r w:rsidRPr="007459E6">
              <w:rPr>
                <w:rFonts w:ascii="Times New Roman" w:hAnsi="Times New Roman"/>
                <w:sz w:val="24"/>
                <w:szCs w:val="24"/>
                <w:lang w:eastAsia="ru-RU"/>
              </w:rPr>
              <w:t xml:space="preserve">р-н </w:t>
            </w:r>
            <w:proofErr w:type="spellStart"/>
            <w:r w:rsidRPr="007459E6">
              <w:rPr>
                <w:rFonts w:ascii="Times New Roman" w:hAnsi="Times New Roman"/>
                <w:sz w:val="24"/>
                <w:szCs w:val="24"/>
                <w:lang w:eastAsia="ru-RU"/>
              </w:rPr>
              <w:t>Пенжинский</w:t>
            </w:r>
            <w:proofErr w:type="spellEnd"/>
            <w:r w:rsidRPr="007459E6">
              <w:rPr>
                <w:rFonts w:ascii="Times New Roman" w:hAnsi="Times New Roman"/>
                <w:sz w:val="24"/>
                <w:szCs w:val="24"/>
                <w:lang w:eastAsia="ru-RU"/>
              </w:rPr>
              <w:t>, с Таловка</w:t>
            </w:r>
          </w:p>
          <w:p w14:paraId="6C38A020" w14:textId="40F5FD12" w:rsidR="007C03A9" w:rsidRPr="007C03A9" w:rsidRDefault="007C03A9" w:rsidP="007C03A9">
            <w:pPr>
              <w:pStyle w:val="ConsPlusNormal"/>
              <w:rPr>
                <w:rFonts w:ascii="Times New Roman" w:hAnsi="Times New Roman" w:cs="Times New Roman"/>
                <w:szCs w:val="24"/>
              </w:rPr>
            </w:pPr>
          </w:p>
          <w:p w14:paraId="04F182BD" w14:textId="5A4CB6A9" w:rsidR="001E5143" w:rsidRPr="003A48E2" w:rsidRDefault="001E5143" w:rsidP="00625427">
            <w:pPr>
              <w:widowControl w:val="0"/>
              <w:tabs>
                <w:tab w:val="left" w:pos="4820"/>
              </w:tabs>
              <w:spacing w:after="0" w:line="240" w:lineRule="auto"/>
              <w:rPr>
                <w:rFonts w:ascii="Times New Roman" w:hAnsi="Times New Roman" w:cs="Times New Roman"/>
                <w:i/>
                <w:color w:val="000000"/>
                <w:sz w:val="24"/>
                <w:szCs w:val="24"/>
              </w:rPr>
            </w:pPr>
          </w:p>
        </w:tc>
      </w:tr>
      <w:tr w:rsidR="006E6EB9" w:rsidRPr="003A48E2" w14:paraId="14E51E3F" w14:textId="77777777" w:rsidTr="005B1F2F">
        <w:trPr>
          <w:trHeight w:val="490"/>
        </w:trPr>
        <w:tc>
          <w:tcPr>
            <w:tcW w:w="567" w:type="dxa"/>
            <w:shd w:val="clear" w:color="auto" w:fill="auto"/>
            <w:noWrap/>
            <w:vAlign w:val="center"/>
          </w:tcPr>
          <w:p w14:paraId="3DEBFF93"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1B88525" w14:textId="77777777" w:rsidR="006E6EB9" w:rsidRPr="003A48E2" w:rsidRDefault="006E6EB9" w:rsidP="006E6EB9">
            <w:pPr>
              <w:widowControl w:val="0"/>
              <w:tabs>
                <w:tab w:val="left" w:pos="1457"/>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3ED88EA5" w14:textId="06259207" w:rsidR="006E6EB9" w:rsidRPr="003A48E2"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t>В соответствии с Техническим заданием</w:t>
            </w:r>
          </w:p>
        </w:tc>
      </w:tr>
      <w:tr w:rsidR="006E6EB9" w:rsidRPr="003A48E2" w14:paraId="43795427" w14:textId="77777777" w:rsidTr="005B1F2F">
        <w:trPr>
          <w:trHeight w:val="367"/>
        </w:trPr>
        <w:tc>
          <w:tcPr>
            <w:tcW w:w="567" w:type="dxa"/>
            <w:shd w:val="clear" w:color="auto" w:fill="auto"/>
            <w:noWrap/>
            <w:vAlign w:val="center"/>
            <w:hideMark/>
          </w:tcPr>
          <w:p w14:paraId="34C6033F"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B774FBF"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1B3B0D48" w14:textId="15165A20" w:rsidR="006E6EB9" w:rsidRPr="003A48E2" w:rsidRDefault="003A48E2" w:rsidP="006E6EB9">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w:t>
            </w:r>
            <w:r w:rsidR="001E5143" w:rsidRPr="003A48E2">
              <w:rPr>
                <w:rFonts w:ascii="Times New Roman" w:hAnsi="Times New Roman" w:cs="Times New Roman"/>
                <w:i/>
                <w:color w:val="000000"/>
                <w:sz w:val="24"/>
                <w:szCs w:val="24"/>
              </w:rPr>
              <w:t>,2026</w:t>
            </w:r>
          </w:p>
        </w:tc>
      </w:tr>
      <w:tr w:rsidR="006E6EB9" w:rsidRPr="003A48E2" w14:paraId="04108E7E" w14:textId="77777777" w:rsidTr="005B1F2F">
        <w:trPr>
          <w:trHeight w:val="278"/>
        </w:trPr>
        <w:tc>
          <w:tcPr>
            <w:tcW w:w="567" w:type="dxa"/>
            <w:shd w:val="clear" w:color="auto" w:fill="auto"/>
            <w:noWrap/>
            <w:vAlign w:val="center"/>
            <w:hideMark/>
          </w:tcPr>
          <w:p w14:paraId="209E4392"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29304FD"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Порядок оплаты</w:t>
            </w:r>
          </w:p>
        </w:tc>
        <w:tc>
          <w:tcPr>
            <w:tcW w:w="4957" w:type="dxa"/>
            <w:shd w:val="clear" w:color="auto" w:fill="auto"/>
            <w:noWrap/>
            <w:vAlign w:val="center"/>
            <w:hideMark/>
          </w:tcPr>
          <w:tbl>
            <w:tblPr>
              <w:tblW w:w="0" w:type="auto"/>
              <w:tblBorders>
                <w:top w:val="nil"/>
                <w:left w:val="nil"/>
                <w:bottom w:val="nil"/>
                <w:right w:val="nil"/>
              </w:tblBorders>
              <w:tblLook w:val="0000" w:firstRow="0" w:lastRow="0" w:firstColumn="0" w:lastColumn="0" w:noHBand="0" w:noVBand="0"/>
            </w:tblPr>
            <w:tblGrid>
              <w:gridCol w:w="4741"/>
            </w:tblGrid>
            <w:tr w:rsidR="006E6EB9" w:rsidRPr="003A48E2" w14:paraId="7B77821C" w14:textId="77777777" w:rsidTr="005B1F2F">
              <w:trPr>
                <w:trHeight w:val="268"/>
              </w:trPr>
              <w:tc>
                <w:tcPr>
                  <w:tcW w:w="0" w:type="auto"/>
                </w:tcPr>
                <w:p w14:paraId="2E4150C1" w14:textId="77777777" w:rsidR="009C151A" w:rsidRPr="003A48E2" w:rsidRDefault="009C151A" w:rsidP="008C36EB">
                  <w:pPr>
                    <w:framePr w:hSpace="180" w:wrap="around" w:vAnchor="text" w:hAnchor="margin" w:xAlign="center" w:y="686"/>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t>В течение 7 (семи) рабочих дней с даты</w:t>
                  </w:r>
                </w:p>
                <w:p w14:paraId="1AC3BEE1" w14:textId="77777777" w:rsidR="009C151A" w:rsidRPr="003A48E2" w:rsidRDefault="009C151A" w:rsidP="008C36EB">
                  <w:pPr>
                    <w:framePr w:hSpace="180" w:wrap="around" w:vAnchor="text" w:hAnchor="margin" w:xAlign="center" w:y="686"/>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t>подписания Покупателем соответствующего</w:t>
                  </w:r>
                </w:p>
                <w:p w14:paraId="3874FF6B" w14:textId="627E6B25" w:rsidR="006E6EB9" w:rsidRPr="003A48E2" w:rsidRDefault="009C151A" w:rsidP="008C36EB">
                  <w:pPr>
                    <w:framePr w:hSpace="180" w:wrap="around" w:vAnchor="text" w:hAnchor="margin" w:xAlign="center" w:y="686"/>
                    <w:widowControl w:val="0"/>
                    <w:tabs>
                      <w:tab w:val="left" w:pos="4820"/>
                    </w:tabs>
                    <w:spacing w:after="0" w:line="240" w:lineRule="auto"/>
                    <w:rPr>
                      <w:i/>
                      <w:sz w:val="24"/>
                      <w:szCs w:val="24"/>
                    </w:rPr>
                  </w:pPr>
                  <w:r w:rsidRPr="003A48E2">
                    <w:rPr>
                      <w:rFonts w:ascii="Times New Roman" w:hAnsi="Times New Roman" w:cs="Times New Roman"/>
                      <w:i/>
                      <w:color w:val="000000"/>
                      <w:sz w:val="24"/>
                      <w:szCs w:val="24"/>
                    </w:rPr>
                    <w:t>Акта</w:t>
                  </w:r>
                </w:p>
              </w:tc>
            </w:tr>
          </w:tbl>
          <w:p w14:paraId="0D334CA8" w14:textId="712F2395" w:rsidR="006E6EB9" w:rsidRPr="003A48E2" w:rsidRDefault="006E6EB9" w:rsidP="006E6EB9">
            <w:pPr>
              <w:widowControl w:val="0"/>
              <w:tabs>
                <w:tab w:val="left" w:pos="4820"/>
              </w:tabs>
              <w:spacing w:after="0" w:line="240" w:lineRule="auto"/>
              <w:rPr>
                <w:rFonts w:ascii="Times New Roman" w:hAnsi="Times New Roman" w:cs="Times New Roman"/>
                <w:i/>
                <w:color w:val="000000"/>
                <w:sz w:val="24"/>
                <w:szCs w:val="24"/>
              </w:rPr>
            </w:pPr>
          </w:p>
        </w:tc>
      </w:tr>
      <w:tr w:rsidR="006E6EB9" w:rsidRPr="003A48E2" w14:paraId="4BEC2B64" w14:textId="77777777" w:rsidTr="005B1F2F">
        <w:trPr>
          <w:trHeight w:val="278"/>
        </w:trPr>
        <w:tc>
          <w:tcPr>
            <w:tcW w:w="567" w:type="dxa"/>
            <w:shd w:val="clear" w:color="auto" w:fill="auto"/>
            <w:noWrap/>
            <w:vAlign w:val="center"/>
            <w:hideMark/>
          </w:tcPr>
          <w:p w14:paraId="0A3739DD"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3B38EB5"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1A766ACE" w14:textId="52513080" w:rsidR="006E6EB9" w:rsidRPr="003A48E2"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t>10% от начальной (максимальной) цены договора</w:t>
            </w:r>
          </w:p>
        </w:tc>
      </w:tr>
      <w:tr w:rsidR="006E6EB9" w:rsidRPr="003A48E2" w14:paraId="43C031A9" w14:textId="77777777" w:rsidTr="005B1F2F">
        <w:trPr>
          <w:trHeight w:val="278"/>
        </w:trPr>
        <w:tc>
          <w:tcPr>
            <w:tcW w:w="567" w:type="dxa"/>
            <w:shd w:val="clear" w:color="auto" w:fill="auto"/>
            <w:noWrap/>
            <w:vAlign w:val="center"/>
            <w:hideMark/>
          </w:tcPr>
          <w:p w14:paraId="3E496AE7"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196F603"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 xml:space="preserve">Требования к гарантийному сроку товаров/работ/услуг и (или) </w:t>
            </w:r>
            <w:r w:rsidRPr="003A48E2">
              <w:rPr>
                <w:rFonts w:ascii="Times New Roman" w:hAnsi="Times New Roman" w:cs="Times New Roman"/>
                <w:color w:val="000000"/>
                <w:sz w:val="24"/>
                <w:szCs w:val="24"/>
              </w:rPr>
              <w:lastRenderedPageBreak/>
              <w:t>объему предоставления гарантий их качества</w:t>
            </w:r>
          </w:p>
        </w:tc>
        <w:tc>
          <w:tcPr>
            <w:tcW w:w="4957" w:type="dxa"/>
            <w:shd w:val="clear" w:color="auto" w:fill="auto"/>
            <w:noWrap/>
            <w:vAlign w:val="center"/>
            <w:hideMark/>
          </w:tcPr>
          <w:p w14:paraId="37689F9E" w14:textId="4E9AC97F" w:rsidR="006E6EB9" w:rsidRPr="003A48E2"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lastRenderedPageBreak/>
              <w:t>В соответствии с Техническим заданием</w:t>
            </w:r>
          </w:p>
        </w:tc>
      </w:tr>
    </w:tbl>
    <w:p w14:paraId="3F3E0240" w14:textId="77777777" w:rsidR="00FC6747" w:rsidRPr="003A48E2" w:rsidRDefault="00FC6747" w:rsidP="00FC6747">
      <w:pPr>
        <w:widowControl w:val="0"/>
        <w:tabs>
          <w:tab w:val="left" w:pos="4820"/>
        </w:tabs>
        <w:spacing w:after="0" w:line="240" w:lineRule="auto"/>
        <w:rPr>
          <w:rFonts w:ascii="Times New Roman" w:hAnsi="Times New Roman" w:cs="Times New Roman"/>
          <w:sz w:val="24"/>
          <w:szCs w:val="24"/>
        </w:rPr>
      </w:pPr>
    </w:p>
    <w:p w14:paraId="5E611540" w14:textId="77777777" w:rsidR="006E6EB9"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r>
    </w:p>
    <w:p w14:paraId="48E933A1" w14:textId="31225338" w:rsidR="00FC6747" w:rsidRPr="000A68DE"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с информацией, указанной в запросе, в течени</w:t>
      </w:r>
      <w:r w:rsidR="00410AD9">
        <w:rPr>
          <w:rFonts w:ascii="Times New Roman" w:hAnsi="Times New Roman" w:cs="Times New Roman"/>
          <w:sz w:val="24"/>
          <w:szCs w:val="24"/>
        </w:rPr>
        <w:t>и</w:t>
      </w:r>
      <w:r w:rsidR="0053785A">
        <w:rPr>
          <w:rFonts w:ascii="Times New Roman" w:hAnsi="Times New Roman" w:cs="Times New Roman"/>
          <w:sz w:val="24"/>
          <w:szCs w:val="24"/>
        </w:rPr>
        <w:t xml:space="preserve"> 3</w:t>
      </w:r>
      <w:r w:rsidR="006E6EB9">
        <w:rPr>
          <w:rFonts w:ascii="Times New Roman" w:hAnsi="Times New Roman" w:cs="Times New Roman"/>
          <w:sz w:val="24"/>
          <w:szCs w:val="24"/>
        </w:rPr>
        <w:t xml:space="preserve"> (</w:t>
      </w:r>
      <w:r w:rsidR="0053785A">
        <w:rPr>
          <w:rFonts w:ascii="Times New Roman" w:hAnsi="Times New Roman" w:cs="Times New Roman"/>
          <w:sz w:val="24"/>
          <w:szCs w:val="24"/>
        </w:rPr>
        <w:t>три</w:t>
      </w:r>
      <w:r w:rsidR="006E6EB9">
        <w:rPr>
          <w:rFonts w:ascii="Times New Roman" w:hAnsi="Times New Roman" w:cs="Times New Roman"/>
          <w:sz w:val="24"/>
          <w:szCs w:val="24"/>
        </w:rPr>
        <w:t>)</w:t>
      </w:r>
      <w:r w:rsidR="008C36EB">
        <w:rPr>
          <w:rFonts w:ascii="Times New Roman" w:hAnsi="Times New Roman" w:cs="Times New Roman"/>
          <w:sz w:val="24"/>
          <w:szCs w:val="24"/>
        </w:rPr>
        <w:t xml:space="preserve"> рабочих дней</w:t>
      </w:r>
      <w:bookmarkStart w:id="0" w:name="_GoBack"/>
      <w:bookmarkEnd w:id="0"/>
      <w:r w:rsidRPr="00B0367B">
        <w:rPr>
          <w:rFonts w:ascii="Times New Roman" w:hAnsi="Times New Roman" w:cs="Times New Roman"/>
          <w:sz w:val="24"/>
          <w:szCs w:val="24"/>
        </w:rPr>
        <w:t xml:space="preserve"> посредством электронной почты: </w:t>
      </w:r>
      <w:r w:rsidR="000A68DE" w:rsidRPr="000A68DE">
        <w:rPr>
          <w:rFonts w:ascii="Times New Roman" w:hAnsi="Times New Roman" w:cs="Times New Roman"/>
          <w:sz w:val="24"/>
          <w:szCs w:val="24"/>
        </w:rPr>
        <w:t>office-r54@russianpost.ru</w:t>
      </w:r>
    </w:p>
    <w:p w14:paraId="05FDF485" w14:textId="48971AAE" w:rsidR="00410AD9"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Кон</w:t>
      </w:r>
      <w:r w:rsidR="000A68DE">
        <w:rPr>
          <w:rFonts w:ascii="Times New Roman" w:hAnsi="Times New Roman" w:cs="Times New Roman"/>
          <w:sz w:val="24"/>
          <w:szCs w:val="24"/>
        </w:rPr>
        <w:t xml:space="preserve">тактное лицо инициатора закупки: </w:t>
      </w:r>
      <w:r w:rsidR="00F912AF">
        <w:rPr>
          <w:rFonts w:ascii="Times New Roman" w:hAnsi="Times New Roman" w:cs="Times New Roman"/>
          <w:sz w:val="24"/>
          <w:szCs w:val="24"/>
        </w:rPr>
        <w:t>Шадапова Туяна Петровна</w:t>
      </w:r>
      <w:r w:rsidR="000A68DE">
        <w:rPr>
          <w:rFonts w:ascii="Times New Roman" w:hAnsi="Times New Roman" w:cs="Times New Roman"/>
          <w:sz w:val="24"/>
          <w:szCs w:val="24"/>
        </w:rPr>
        <w:t xml:space="preserve">, </w:t>
      </w:r>
    </w:p>
    <w:p w14:paraId="356E9449" w14:textId="6EA5F0C8" w:rsidR="00FC6747" w:rsidRPr="00B0367B" w:rsidRDefault="00410AD9" w:rsidP="00FC6747">
      <w:pPr>
        <w:widowControl w:val="0"/>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w:t>
      </w:r>
      <w:r w:rsidR="00FC6747" w:rsidRPr="00B0367B">
        <w:rPr>
          <w:rFonts w:ascii="Times New Roman" w:hAnsi="Times New Roman" w:cs="Times New Roman"/>
          <w:sz w:val="24"/>
          <w:szCs w:val="24"/>
        </w:rPr>
        <w:t>елефон</w:t>
      </w:r>
      <w:r>
        <w:rPr>
          <w:rFonts w:ascii="Times New Roman" w:hAnsi="Times New Roman" w:cs="Times New Roman"/>
          <w:i/>
          <w:sz w:val="24"/>
          <w:szCs w:val="24"/>
        </w:rPr>
        <w:t xml:space="preserve"> 8 (</w:t>
      </w:r>
      <w:r w:rsidR="00F912AF">
        <w:rPr>
          <w:rFonts w:ascii="Times New Roman" w:hAnsi="Times New Roman" w:cs="Times New Roman"/>
          <w:i/>
          <w:sz w:val="24"/>
          <w:szCs w:val="24"/>
        </w:rPr>
        <w:t>924</w:t>
      </w:r>
      <w:r w:rsidR="009C151A">
        <w:rPr>
          <w:rFonts w:ascii="Times New Roman" w:hAnsi="Times New Roman" w:cs="Times New Roman"/>
          <w:i/>
          <w:sz w:val="24"/>
          <w:szCs w:val="24"/>
        </w:rPr>
        <w:t xml:space="preserve">) </w:t>
      </w:r>
      <w:r w:rsidR="00F912AF">
        <w:rPr>
          <w:rFonts w:ascii="Times New Roman" w:hAnsi="Times New Roman" w:cs="Times New Roman"/>
          <w:i/>
          <w:sz w:val="24"/>
          <w:szCs w:val="24"/>
        </w:rPr>
        <w:t>585-64-92</w:t>
      </w:r>
    </w:p>
    <w:p w14:paraId="6E3B8477"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7C55C229" w14:textId="3AE6EC8F"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информацию </w:t>
      </w:r>
      <w:r w:rsidRPr="00C12D54">
        <w:rPr>
          <w:rFonts w:ascii="Times New Roman" w:hAnsi="Times New Roman" w:cs="Times New Roman"/>
          <w:sz w:val="24"/>
          <w:szCs w:val="24"/>
        </w:rPr>
        <w:t>о цене за единицу товара/работы/услуги, а также общей сумме ценового предложения с указанием конкретного размера применяемой ставки НДС,</w:t>
      </w:r>
      <w:r w:rsidRPr="00B0367B">
        <w:rPr>
          <w:rFonts w:ascii="Times New Roman" w:hAnsi="Times New Roman" w:cs="Times New Roman"/>
          <w:sz w:val="24"/>
          <w:szCs w:val="24"/>
        </w:rPr>
        <w:t xml:space="preserve"> включающей в себя все налоги, сборы и иные</w:t>
      </w:r>
      <w:r w:rsidR="00C12D54">
        <w:rPr>
          <w:rFonts w:ascii="Times New Roman" w:hAnsi="Times New Roman" w:cs="Times New Roman"/>
          <w:sz w:val="24"/>
          <w:szCs w:val="24"/>
        </w:rPr>
        <w:t>%</w:t>
      </w:r>
      <w:r w:rsidRPr="00B0367B">
        <w:rPr>
          <w:rFonts w:ascii="Times New Roman" w:hAnsi="Times New Roman" w:cs="Times New Roman"/>
          <w:sz w:val="24"/>
          <w:szCs w:val="24"/>
        </w:rPr>
        <w:t xml:space="preserve"> обязательные платежи контрагента, направившего ответ;</w:t>
      </w:r>
    </w:p>
    <w:p w14:paraId="0106A5B2"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770F4872" w14:textId="5DB7AE90"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w:t>
      </w:r>
      <w:r w:rsidR="00C12D54">
        <w:rPr>
          <w:rFonts w:ascii="Times New Roman" w:hAnsi="Times New Roman" w:cs="Times New Roman"/>
          <w:sz w:val="24"/>
          <w:szCs w:val="24"/>
        </w:rPr>
        <w:t>ы</w:t>
      </w:r>
      <w:r w:rsidRPr="00B0367B">
        <w:rPr>
          <w:rFonts w:ascii="Times New Roman" w:hAnsi="Times New Roman" w:cs="Times New Roman"/>
          <w:sz w:val="24"/>
          <w:szCs w:val="24"/>
        </w:rPr>
        <w:t xml:space="preserve"> товаров/работ/услуг;</w:t>
      </w:r>
    </w:p>
    <w:p w14:paraId="205B32C1"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5B6E65C" w14:textId="04115A0D" w:rsidR="00FC6747" w:rsidRPr="00B0367B" w:rsidRDefault="00FC6747" w:rsidP="00FC6747">
      <w:pPr>
        <w:widowControl w:val="0"/>
        <w:tabs>
          <w:tab w:val="left" w:pos="426"/>
          <w:tab w:val="left" w:pos="709"/>
        </w:tabs>
        <w:spacing w:after="0" w:line="240" w:lineRule="auto"/>
        <w:ind w:firstLine="709"/>
        <w:contextualSpacing/>
        <w:rPr>
          <w:rFonts w:ascii="Times New Roman" w:hAnsi="Times New Roman" w:cs="Times New Roman"/>
          <w:sz w:val="24"/>
          <w:szCs w:val="24"/>
        </w:rPr>
      </w:pPr>
      <w:r w:rsidRPr="00B0367B">
        <w:rPr>
          <w:rFonts w:ascii="Times New Roman" w:hAnsi="Times New Roman" w:cs="Times New Roman"/>
          <w:sz w:val="24"/>
          <w:szCs w:val="24"/>
        </w:rPr>
        <w:t>Одновременно с этим ценовое предложение будет зарегистрировано при наличии:</w:t>
      </w:r>
    </w:p>
    <w:p w14:paraId="34B045DE"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официального бланка (при наличии) и подписи лица – представителя отправителя;</w:t>
      </w:r>
    </w:p>
    <w:p w14:paraId="69752572"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полного наименования получателя _______ (</w:t>
      </w:r>
      <w:r w:rsidRPr="00B0367B">
        <w:rPr>
          <w:i/>
        </w:rPr>
        <w:t>указывается полное наименование Заказчика АУО/МР/УФПС/ЦПК/ПТ/СП</w:t>
      </w:r>
      <w:r w:rsidRPr="00B0367B">
        <w:t>) АО «Почта России»;</w:t>
      </w:r>
    </w:p>
    <w:p w14:paraId="4E2A7169"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Ф. И. О. контактного лица от инициатора закупки, телефона, электронной почты;</w:t>
      </w:r>
    </w:p>
    <w:p w14:paraId="4D4DB1AB"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номера исходящего запроса;</w:t>
      </w:r>
    </w:p>
    <w:p w14:paraId="38A5D5DF" w14:textId="714D9971" w:rsidR="00FC6747" w:rsidRDefault="00FC6747" w:rsidP="00FC6747">
      <w:pPr>
        <w:pStyle w:val="ab"/>
        <w:widowControl w:val="0"/>
        <w:numPr>
          <w:ilvl w:val="0"/>
          <w:numId w:val="4"/>
        </w:numPr>
        <w:tabs>
          <w:tab w:val="left" w:pos="426"/>
          <w:tab w:val="left" w:pos="1134"/>
          <w:tab w:val="left" w:pos="4820"/>
        </w:tabs>
        <w:spacing w:after="0" w:line="240" w:lineRule="auto"/>
        <w:ind w:firstLine="709"/>
      </w:pPr>
      <w:r w:rsidRPr="00B0367B">
        <w:t>наименования (предмета) закупки.</w:t>
      </w:r>
    </w:p>
    <w:p w14:paraId="49046F6C" w14:textId="28B86144" w:rsidR="00CC62EA" w:rsidRDefault="00CC62EA" w:rsidP="00CC62EA">
      <w:pPr>
        <w:pStyle w:val="ab"/>
        <w:widowControl w:val="0"/>
        <w:tabs>
          <w:tab w:val="left" w:pos="426"/>
          <w:tab w:val="left" w:pos="1134"/>
          <w:tab w:val="left" w:pos="4820"/>
        </w:tabs>
        <w:spacing w:after="0" w:line="240" w:lineRule="auto"/>
        <w:ind w:left="709"/>
      </w:pPr>
    </w:p>
    <w:p w14:paraId="44783E8D" w14:textId="77777777" w:rsidR="00CC62EA" w:rsidRPr="00B0367B" w:rsidRDefault="00CC62EA" w:rsidP="00CC62EA">
      <w:pPr>
        <w:pStyle w:val="ab"/>
        <w:widowControl w:val="0"/>
        <w:tabs>
          <w:tab w:val="left" w:pos="426"/>
          <w:tab w:val="left" w:pos="1134"/>
          <w:tab w:val="left" w:pos="4820"/>
        </w:tabs>
        <w:spacing w:after="0" w:line="240" w:lineRule="auto"/>
        <w:ind w:left="709"/>
      </w:pPr>
    </w:p>
    <w:p w14:paraId="4D0AA34D"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 xml:space="preserve">Данный запрос как предоставленное ценовое предложение не влечет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2C27B244"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p>
    <w:p w14:paraId="09EEA6C2" w14:textId="5744C100" w:rsidR="00FC6747" w:rsidRPr="00B0367B" w:rsidRDefault="009B17C1" w:rsidP="00FC6747">
      <w:pPr>
        <w:widowControl w:val="0"/>
        <w:tabs>
          <w:tab w:val="left" w:pos="1701"/>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rPr>
        <w:t>Приложения:</w:t>
      </w:r>
      <w:r>
        <w:rPr>
          <w:rFonts w:ascii="Times New Roman" w:hAnsi="Times New Roman" w:cs="Times New Roman"/>
          <w:sz w:val="24"/>
          <w:szCs w:val="24"/>
        </w:rPr>
        <w:tab/>
        <w:t>1</w:t>
      </w:r>
      <w:r w:rsidR="00FC6747" w:rsidRPr="00B0367B">
        <w:rPr>
          <w:rFonts w:ascii="Times New Roman" w:hAnsi="Times New Roman" w:cs="Times New Roman"/>
          <w:sz w:val="24"/>
          <w:szCs w:val="24"/>
        </w:rPr>
        <w:t xml:space="preserve"> Примерная форма ответа на запрос на предоставление </w:t>
      </w:r>
    </w:p>
    <w:p w14:paraId="30246B1F" w14:textId="77777777" w:rsidR="009B17C1" w:rsidRDefault="00FC6747" w:rsidP="009C151A">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r w:rsidRPr="00B0367B">
        <w:rPr>
          <w:rStyle w:val="ae"/>
          <w:rFonts w:ascii="Times New Roman" w:hAnsi="Times New Roman" w:cs="Times New Roman"/>
          <w:sz w:val="24"/>
          <w:szCs w:val="24"/>
        </w:rPr>
        <w:footnoteReference w:id="1"/>
      </w:r>
      <w:r w:rsidRPr="00B0367B">
        <w:rPr>
          <w:rFonts w:ascii="Times New Roman" w:hAnsi="Times New Roman" w:cs="Times New Roman"/>
          <w:sz w:val="24"/>
          <w:szCs w:val="24"/>
        </w:rPr>
        <w:t>.</w:t>
      </w:r>
    </w:p>
    <w:p w14:paraId="48E165A1" w14:textId="77777777" w:rsidR="009B17C1" w:rsidRDefault="009B17C1" w:rsidP="009B17C1">
      <w:pPr>
        <w:pStyle w:val="ab"/>
        <w:widowControl w:val="0"/>
        <w:tabs>
          <w:tab w:val="left" w:pos="1701"/>
          <w:tab w:val="left" w:pos="4820"/>
        </w:tabs>
        <w:spacing w:after="0" w:line="240" w:lineRule="auto"/>
        <w:rPr>
          <w:rFonts w:ascii="TimesNewRomanPSMT" w:hAnsi="TimesNewRomanPSMT" w:cs="TimesNewRomanPSMT"/>
          <w:sz w:val="24"/>
          <w:szCs w:val="24"/>
          <w:lang w:eastAsia="ru-RU"/>
        </w:rPr>
      </w:pPr>
      <w:r>
        <w:rPr>
          <w:rFonts w:ascii="Times New Roman" w:hAnsi="Times New Roman" w:cs="Times New Roman"/>
          <w:sz w:val="24"/>
          <w:szCs w:val="24"/>
        </w:rPr>
        <w:tab/>
      </w:r>
      <w:r w:rsidRPr="009B17C1">
        <w:rPr>
          <w:rFonts w:ascii="Times New Roman" w:hAnsi="Times New Roman" w:cs="Times New Roman"/>
          <w:sz w:val="24"/>
          <w:szCs w:val="24"/>
        </w:rPr>
        <w:t xml:space="preserve">2. </w:t>
      </w:r>
      <w:r w:rsidR="009C151A" w:rsidRPr="009B17C1">
        <w:rPr>
          <w:rFonts w:ascii="TimesNewRomanPSMT" w:hAnsi="TimesNewRomanPSMT" w:cs="TimesNewRomanPSMT"/>
          <w:sz w:val="24"/>
          <w:szCs w:val="24"/>
          <w:lang w:eastAsia="ru-RU"/>
        </w:rPr>
        <w:t>Техническое задание</w:t>
      </w:r>
    </w:p>
    <w:p w14:paraId="26FFEA53" w14:textId="4002DCE7" w:rsidR="009C151A" w:rsidRPr="009B17C1" w:rsidRDefault="009B17C1" w:rsidP="009B17C1">
      <w:pPr>
        <w:pStyle w:val="ab"/>
        <w:widowControl w:val="0"/>
        <w:tabs>
          <w:tab w:val="left" w:pos="1701"/>
          <w:tab w:val="left" w:pos="4820"/>
        </w:tabs>
        <w:spacing w:after="0" w:line="240" w:lineRule="auto"/>
        <w:rPr>
          <w:rFonts w:ascii="Times New Roman" w:hAnsi="Times New Roman" w:cs="Times New Roman"/>
          <w:sz w:val="24"/>
          <w:szCs w:val="24"/>
        </w:rPr>
      </w:pPr>
      <w:r>
        <w:rPr>
          <w:rFonts w:ascii="TimesNewRomanPSMT" w:hAnsi="TimesNewRomanPSMT" w:cs="TimesNewRomanPSMT"/>
          <w:sz w:val="24"/>
          <w:szCs w:val="24"/>
          <w:lang w:eastAsia="ru-RU"/>
        </w:rPr>
        <w:t>2</w:t>
      </w:r>
      <w:r w:rsidR="009C151A">
        <w:rPr>
          <w:rFonts w:ascii="TimesNewRomanPSMT" w:hAnsi="TimesNewRomanPSMT" w:cs="TimesNewRomanPSMT"/>
          <w:sz w:val="24"/>
          <w:szCs w:val="24"/>
          <w:lang w:eastAsia="ru-RU"/>
        </w:rPr>
        <w:t>.1. Альбом чертежей</w:t>
      </w:r>
    </w:p>
    <w:p w14:paraId="265E550D" w14:textId="0844FD70" w:rsidR="009C151A" w:rsidRPr="00B0367B" w:rsidRDefault="009B17C1" w:rsidP="009C151A">
      <w:pPr>
        <w:widowControl w:val="0"/>
        <w:tabs>
          <w:tab w:val="left" w:pos="1701"/>
          <w:tab w:val="left" w:pos="4820"/>
        </w:tabs>
        <w:spacing w:after="0" w:line="240" w:lineRule="auto"/>
        <w:rPr>
          <w:rFonts w:ascii="Times New Roman" w:hAnsi="Times New Roman" w:cs="Times New Roman"/>
          <w:sz w:val="24"/>
          <w:szCs w:val="24"/>
        </w:rPr>
      </w:pPr>
      <w:r>
        <w:rPr>
          <w:rFonts w:ascii="TimesNewRomanPSMT" w:hAnsi="TimesNewRomanPSMT" w:cs="TimesNewRomanPSMT"/>
          <w:sz w:val="24"/>
          <w:szCs w:val="24"/>
          <w:lang w:eastAsia="ru-RU"/>
        </w:rPr>
        <w:t xml:space="preserve">            2</w:t>
      </w:r>
      <w:r w:rsidR="009C151A">
        <w:rPr>
          <w:rFonts w:ascii="TimesNewRomanPSMT" w:hAnsi="TimesNewRomanPSMT" w:cs="TimesNewRomanPSMT"/>
          <w:sz w:val="24"/>
          <w:szCs w:val="24"/>
          <w:lang w:eastAsia="ru-RU"/>
        </w:rPr>
        <w:t>.2. Технические требования</w:t>
      </w:r>
    </w:p>
    <w:p w14:paraId="05A3D122" w14:textId="540480B0" w:rsidR="00FC6747" w:rsidRPr="00B0367B" w:rsidRDefault="00FC6747" w:rsidP="00FC6747">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p>
    <w:p w14:paraId="789AB501" w14:textId="4A336750" w:rsidR="00FC6747" w:rsidRDefault="00FC6747" w:rsidP="00FC6747">
      <w:pPr>
        <w:widowControl w:val="0"/>
        <w:tabs>
          <w:tab w:val="left" w:pos="4820"/>
        </w:tabs>
        <w:spacing w:after="0" w:line="240" w:lineRule="auto"/>
        <w:ind w:left="1276" w:firstLine="709"/>
        <w:rPr>
          <w:rFonts w:ascii="Times New Roman" w:hAnsi="Times New Roman" w:cs="Times New Roman"/>
          <w:sz w:val="24"/>
          <w:szCs w:val="24"/>
        </w:rPr>
      </w:pPr>
    </w:p>
    <w:p w14:paraId="310F432D" w14:textId="3190EA64"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1F7CDE63" w14:textId="7C0592BE"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7CDB7DAD" w14:textId="77777777"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1A5B5A90" w14:textId="3DAE0D45"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593FEA6E" w14:textId="77777777" w:rsidR="00CC62EA" w:rsidRPr="00B0367B"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FC6747" w:rsidRPr="00B0367B" w14:paraId="2FF192A0" w14:textId="77777777" w:rsidTr="005B1F2F">
        <w:trPr>
          <w:trHeight w:val="938"/>
        </w:trPr>
        <w:tc>
          <w:tcPr>
            <w:tcW w:w="4111" w:type="dxa"/>
            <w:vAlign w:val="bottom"/>
          </w:tcPr>
          <w:p w14:paraId="487CCD21" w14:textId="77777777" w:rsidR="00FC6747"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Руководитель отдела (МР),</w:t>
            </w:r>
          </w:p>
          <w:p w14:paraId="5B30D0DB" w14:textId="77777777" w:rsidR="00CC62EA"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Отдел капитального</w:t>
            </w:r>
          </w:p>
          <w:p w14:paraId="53E916FA" w14:textId="219CFFFC" w:rsidR="00CC62EA" w:rsidRPr="00B0367B"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строительства и эксплуатации</w:t>
            </w:r>
          </w:p>
        </w:tc>
        <w:tc>
          <w:tcPr>
            <w:tcW w:w="2830" w:type="dxa"/>
            <w:vAlign w:val="bottom"/>
          </w:tcPr>
          <w:p w14:paraId="30235D46"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p>
          <w:p w14:paraId="57BE01D9"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r w:rsidRPr="00B0367B">
              <w:rPr>
                <w:i/>
                <w:sz w:val="24"/>
                <w:szCs w:val="24"/>
              </w:rPr>
              <w:t>Подпись</w:t>
            </w:r>
          </w:p>
        </w:tc>
        <w:tc>
          <w:tcPr>
            <w:tcW w:w="2552" w:type="dxa"/>
            <w:vAlign w:val="bottom"/>
          </w:tcPr>
          <w:p w14:paraId="2F59BD3F" w14:textId="0B716364" w:rsidR="00FC6747" w:rsidRPr="00B0367B" w:rsidRDefault="00CC62EA" w:rsidP="005B1F2F">
            <w:pPr>
              <w:pStyle w:val="Bodytext30"/>
              <w:widowControl w:val="0"/>
              <w:shd w:val="clear" w:color="auto" w:fill="auto"/>
              <w:tabs>
                <w:tab w:val="left" w:pos="4820"/>
              </w:tabs>
              <w:spacing w:before="0" w:line="240" w:lineRule="auto"/>
              <w:ind w:firstLine="0"/>
              <w:jc w:val="right"/>
              <w:rPr>
                <w:sz w:val="24"/>
                <w:szCs w:val="24"/>
              </w:rPr>
            </w:pPr>
            <w:r>
              <w:rPr>
                <w:sz w:val="24"/>
                <w:szCs w:val="24"/>
              </w:rPr>
              <w:t>Д.Ю. Крачков</w:t>
            </w:r>
          </w:p>
          <w:p w14:paraId="20BDE471" w14:textId="77777777" w:rsidR="00FC6747" w:rsidRPr="00B0367B" w:rsidRDefault="00FC6747" w:rsidP="005B1F2F">
            <w:pPr>
              <w:pStyle w:val="Bodytext30"/>
              <w:widowControl w:val="0"/>
              <w:shd w:val="clear" w:color="auto" w:fill="auto"/>
              <w:tabs>
                <w:tab w:val="left" w:pos="4820"/>
              </w:tabs>
              <w:spacing w:before="0" w:line="240" w:lineRule="auto"/>
              <w:ind w:firstLine="0"/>
              <w:jc w:val="right"/>
              <w:rPr>
                <w:i/>
                <w:sz w:val="24"/>
                <w:szCs w:val="24"/>
              </w:rPr>
            </w:pPr>
            <w:r w:rsidRPr="00B0367B">
              <w:rPr>
                <w:i/>
                <w:sz w:val="24"/>
                <w:szCs w:val="24"/>
              </w:rPr>
              <w:t>Расшифровка подписи</w:t>
            </w:r>
          </w:p>
        </w:tc>
      </w:tr>
    </w:tbl>
    <w:p w14:paraId="6192DA37" w14:textId="77777777" w:rsidR="00671B44" w:rsidRDefault="00671B44">
      <w:pPr>
        <w:jc w:val="both"/>
        <w:rPr>
          <w:rFonts w:cstheme="minorHAnsi"/>
          <w:sz w:val="32"/>
          <w:szCs w:val="32"/>
        </w:rPr>
      </w:pPr>
    </w:p>
    <w:p w14:paraId="59CA64DE" w14:textId="77777777" w:rsidR="00671B44" w:rsidRDefault="00671B44">
      <w:pPr>
        <w:jc w:val="both"/>
        <w:rPr>
          <w:rFonts w:cstheme="minorHAnsi"/>
          <w:sz w:val="28"/>
          <w:szCs w:val="28"/>
        </w:rPr>
      </w:pPr>
    </w:p>
    <w:p w14:paraId="448C8046" w14:textId="77777777" w:rsidR="00671B44" w:rsidRDefault="00671B44">
      <w:pPr>
        <w:spacing w:line="312" w:lineRule="auto"/>
        <w:contextualSpacing/>
        <w:rPr>
          <w:rFonts w:ascii="Arial" w:hAnsi="Arial" w:cs="Arial"/>
          <w:b/>
          <w:color w:val="0000CC"/>
          <w:sz w:val="24"/>
          <w:szCs w:val="24"/>
        </w:rPr>
      </w:pPr>
    </w:p>
    <w:p w14:paraId="5D21DF49" w14:textId="77777777" w:rsidR="00671B44" w:rsidRDefault="00671B44">
      <w:pPr>
        <w:spacing w:line="312" w:lineRule="auto"/>
        <w:contextualSpacing/>
        <w:rPr>
          <w:rFonts w:ascii="Arial" w:hAnsi="Arial" w:cs="Arial"/>
          <w:b/>
          <w:color w:val="0000CC"/>
          <w:sz w:val="24"/>
          <w:szCs w:val="24"/>
        </w:rPr>
      </w:pPr>
    </w:p>
    <w:p w14:paraId="777FD5E6" w14:textId="77777777" w:rsidR="00671B44" w:rsidRDefault="00671B44">
      <w:pPr>
        <w:spacing w:line="312" w:lineRule="auto"/>
        <w:contextualSpacing/>
        <w:rPr>
          <w:rFonts w:ascii="Arial" w:hAnsi="Arial" w:cs="Arial"/>
          <w:b/>
          <w:color w:val="0000CC"/>
          <w:sz w:val="24"/>
          <w:szCs w:val="24"/>
        </w:rPr>
      </w:pPr>
    </w:p>
    <w:p w14:paraId="7E3DC559" w14:textId="77777777" w:rsidR="00671B44" w:rsidRDefault="00671B44">
      <w:pPr>
        <w:spacing w:line="312" w:lineRule="auto"/>
        <w:contextualSpacing/>
        <w:rPr>
          <w:rFonts w:ascii="Arial" w:hAnsi="Arial" w:cs="Arial"/>
          <w:b/>
          <w:color w:val="0000CC"/>
          <w:sz w:val="24"/>
          <w:szCs w:val="24"/>
        </w:rPr>
      </w:pPr>
    </w:p>
    <w:p w14:paraId="22C8DDA5" w14:textId="77777777" w:rsidR="00671B44" w:rsidRDefault="00AE6A4E">
      <w:pPr>
        <w:spacing w:line="312" w:lineRule="auto"/>
        <w:contextualSpacing/>
        <w:rPr>
          <w:rFonts w:ascii="Arial" w:hAnsi="Arial" w:cs="Arial"/>
          <w:sz w:val="20"/>
          <w:szCs w:val="20"/>
        </w:rPr>
      </w:pPr>
      <w:r>
        <w:rPr>
          <w:rFonts w:ascii="Arial" w:hAnsi="Arial" w:cs="Arial"/>
          <w:sz w:val="20"/>
          <w:szCs w:val="20"/>
        </w:rPr>
        <w:t xml:space="preserve">  </w:t>
      </w:r>
    </w:p>
    <w:sectPr w:rsidR="00671B44">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990EE" w14:textId="77777777" w:rsidR="00400AC4" w:rsidRDefault="00400AC4">
      <w:pPr>
        <w:spacing w:line="240" w:lineRule="auto"/>
      </w:pPr>
      <w:r>
        <w:separator/>
      </w:r>
    </w:p>
  </w:endnote>
  <w:endnote w:type="continuationSeparator" w:id="0">
    <w:p w14:paraId="512FCA7E" w14:textId="77777777" w:rsidR="00400AC4" w:rsidRDefault="00400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534CE" w14:textId="77777777" w:rsidR="00400AC4" w:rsidRDefault="00400AC4">
      <w:pPr>
        <w:spacing w:after="0"/>
      </w:pPr>
      <w:r>
        <w:separator/>
      </w:r>
    </w:p>
  </w:footnote>
  <w:footnote w:type="continuationSeparator" w:id="0">
    <w:p w14:paraId="45C29608" w14:textId="77777777" w:rsidR="00400AC4" w:rsidRDefault="00400AC4">
      <w:pPr>
        <w:spacing w:after="0"/>
      </w:pPr>
      <w:r>
        <w:continuationSeparator/>
      </w:r>
    </w:p>
  </w:footnote>
  <w:footnote w:id="1">
    <w:p w14:paraId="18CD5591" w14:textId="77777777" w:rsidR="00FC6747" w:rsidRPr="00355514" w:rsidRDefault="00FC6747" w:rsidP="00FC6747">
      <w:pPr>
        <w:pStyle w:val="af"/>
        <w:ind w:firstLine="709"/>
      </w:pPr>
      <w:r w:rsidRPr="00AD7382">
        <w:rPr>
          <w:rStyle w:val="ae"/>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D59EB" w14:textId="77777777" w:rsidR="00671B44" w:rsidRDefault="00AE6A4E">
    <w:pPr>
      <w:pStyle w:val="a6"/>
    </w:pPr>
    <w:r>
      <w:rPr>
        <w:rFonts w:ascii="Arial" w:hAnsi="Arial" w:cs="Arial"/>
        <w:b/>
        <w:noProof/>
        <w:color w:val="0000CC"/>
        <w:sz w:val="24"/>
        <w:szCs w:val="24"/>
        <w:lang w:eastAsia="ru-RU"/>
      </w:rPr>
      <w:drawing>
        <wp:anchor distT="0" distB="0" distL="114300" distR="114300" simplePos="0" relativeHeight="251659264" behindDoc="1" locked="0" layoutInCell="1" allowOverlap="1" wp14:anchorId="1392BB9D" wp14:editId="7F3424F0">
          <wp:simplePos x="0" y="0"/>
          <wp:positionH relativeFrom="page">
            <wp:align>right</wp:align>
          </wp:positionH>
          <wp:positionV relativeFrom="paragraph">
            <wp:posOffset>-443865</wp:posOffset>
          </wp:positionV>
          <wp:extent cx="7547610" cy="1067244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754" cy="1067254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2B24"/>
    <w:multiLevelType w:val="multilevel"/>
    <w:tmpl w:val="1D352B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60F1913"/>
    <w:multiLevelType w:val="hybridMultilevel"/>
    <w:tmpl w:val="C06C6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A68DE"/>
    <w:rsid w:val="000D6FC7"/>
    <w:rsid w:val="00172750"/>
    <w:rsid w:val="0017644E"/>
    <w:rsid w:val="001E1F93"/>
    <w:rsid w:val="001E5143"/>
    <w:rsid w:val="00290B46"/>
    <w:rsid w:val="0029344F"/>
    <w:rsid w:val="002B65B4"/>
    <w:rsid w:val="002E7274"/>
    <w:rsid w:val="00303C4A"/>
    <w:rsid w:val="0037577D"/>
    <w:rsid w:val="003A48E2"/>
    <w:rsid w:val="003A6A9D"/>
    <w:rsid w:val="00400AC4"/>
    <w:rsid w:val="00410AD9"/>
    <w:rsid w:val="00432882"/>
    <w:rsid w:val="00456982"/>
    <w:rsid w:val="00477EC3"/>
    <w:rsid w:val="0053785A"/>
    <w:rsid w:val="005629F1"/>
    <w:rsid w:val="005C3C8C"/>
    <w:rsid w:val="005F22DA"/>
    <w:rsid w:val="00615479"/>
    <w:rsid w:val="00624C98"/>
    <w:rsid w:val="00625427"/>
    <w:rsid w:val="006556B9"/>
    <w:rsid w:val="00663347"/>
    <w:rsid w:val="00671B44"/>
    <w:rsid w:val="006A766C"/>
    <w:rsid w:val="006E6EB9"/>
    <w:rsid w:val="006F662A"/>
    <w:rsid w:val="007C03A9"/>
    <w:rsid w:val="007E45DA"/>
    <w:rsid w:val="00832BED"/>
    <w:rsid w:val="008349E1"/>
    <w:rsid w:val="008C36EB"/>
    <w:rsid w:val="00907D22"/>
    <w:rsid w:val="00993167"/>
    <w:rsid w:val="009B17C1"/>
    <w:rsid w:val="009C151A"/>
    <w:rsid w:val="009C31AF"/>
    <w:rsid w:val="009E070B"/>
    <w:rsid w:val="00A807D3"/>
    <w:rsid w:val="00AE6A4E"/>
    <w:rsid w:val="00B01336"/>
    <w:rsid w:val="00B503D7"/>
    <w:rsid w:val="00B82A38"/>
    <w:rsid w:val="00B85CB4"/>
    <w:rsid w:val="00C12D54"/>
    <w:rsid w:val="00C60620"/>
    <w:rsid w:val="00CC62EA"/>
    <w:rsid w:val="00D60A3B"/>
    <w:rsid w:val="00D94FD4"/>
    <w:rsid w:val="00DF1798"/>
    <w:rsid w:val="00E55D6E"/>
    <w:rsid w:val="00E75BCD"/>
    <w:rsid w:val="00EB2610"/>
    <w:rsid w:val="00EE6F01"/>
    <w:rsid w:val="00EF5240"/>
    <w:rsid w:val="00F912AF"/>
    <w:rsid w:val="00FC6747"/>
    <w:rsid w:val="00FD189B"/>
    <w:rsid w:val="27290A56"/>
    <w:rsid w:val="2A0F5E0A"/>
    <w:rsid w:val="693764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118C"/>
  <w15:docId w15:val="{409B6524-B2E0-4A6C-99B4-A741117C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paragraph" w:styleId="a4">
    <w:name w:val="Balloon Text"/>
    <w:basedOn w:val="a"/>
    <w:link w:val="a5"/>
    <w:uiPriority w:val="99"/>
    <w:semiHidden/>
    <w:unhideWhenUsed/>
    <w:qFormat/>
    <w:pPr>
      <w:spacing w:after="0" w:line="240" w:lineRule="auto"/>
    </w:pPr>
    <w:rPr>
      <w:rFonts w:ascii="Segoe UI" w:hAnsi="Segoe UI" w:cs="Segoe UI"/>
      <w:sz w:val="18"/>
      <w:szCs w:val="18"/>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character" w:customStyle="1" w:styleId="a5">
    <w:name w:val="Текст выноски Знак"/>
    <w:basedOn w:val="a0"/>
    <w:link w:val="a4"/>
    <w:uiPriority w:val="99"/>
    <w:semiHidden/>
    <w:qFormat/>
    <w:rPr>
      <w:rFonts w:ascii="Segoe UI" w:hAnsi="Segoe UI" w:cs="Segoe UI"/>
      <w:sz w:val="18"/>
      <w:szCs w:val="18"/>
    </w:rPr>
  </w:style>
  <w:style w:type="paragraph" w:customStyle="1" w:styleId="ConsPlusNormal">
    <w:name w:val="ConsPlusNormal"/>
    <w:link w:val="ConsPlusNormal0"/>
    <w:uiPriority w:val="99"/>
    <w:qFormat/>
    <w:pPr>
      <w:widowControl w:val="0"/>
      <w:autoSpaceDE w:val="0"/>
      <w:autoSpaceDN w:val="0"/>
    </w:pPr>
    <w:rPr>
      <w:rFonts w:ascii="Calibri" w:eastAsia="Times New Roman" w:hAnsi="Calibri" w:cs="Calibri"/>
      <w:sz w:val="22"/>
    </w:r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pPr>
      <w:ind w:left="720"/>
      <w:contextualSpacing/>
    </w:pPr>
  </w:style>
  <w:style w:type="paragraph" w:styleId="ad">
    <w:name w:val="No Spacing"/>
    <w:uiPriority w:val="1"/>
    <w:qFormat/>
    <w:rPr>
      <w:sz w:val="22"/>
      <w:szCs w:val="22"/>
      <w:lang w:eastAsia="en-US"/>
    </w:rPr>
  </w:style>
  <w:style w:type="character" w:styleId="ae">
    <w:name w:val="footnote reference"/>
    <w:aliases w:val="fr,Used by Word for Help footnote symbols"/>
    <w:uiPriority w:val="99"/>
    <w:unhideWhenUsed/>
    <w:rsid w:val="00FC6747"/>
    <w:rPr>
      <w:vertAlign w:val="superscript"/>
    </w:rPr>
  </w:style>
  <w:style w:type="paragraph" w:styleId="af">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0"/>
    <w:uiPriority w:val="99"/>
    <w:rsid w:val="00FC674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0">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
    <w:uiPriority w:val="99"/>
    <w:rsid w:val="00FC6747"/>
    <w:rPr>
      <w:rFonts w:ascii="Times New Roman" w:eastAsia="Times New Roman" w:hAnsi="Times New Roman" w:cs="Times New Roman"/>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rsid w:val="00FC6747"/>
    <w:rPr>
      <w:sz w:val="22"/>
      <w:szCs w:val="22"/>
      <w:lang w:eastAsia="en-US"/>
    </w:rPr>
  </w:style>
  <w:style w:type="character" w:customStyle="1" w:styleId="Bodytext3">
    <w:name w:val="Body text (3)_"/>
    <w:link w:val="Bodytext30"/>
    <w:rsid w:val="00FC6747"/>
    <w:rPr>
      <w:sz w:val="21"/>
      <w:szCs w:val="21"/>
      <w:shd w:val="clear" w:color="auto" w:fill="FFFFFF"/>
    </w:rPr>
  </w:style>
  <w:style w:type="paragraph" w:customStyle="1" w:styleId="Bodytext30">
    <w:name w:val="Body text (3)"/>
    <w:basedOn w:val="a"/>
    <w:link w:val="Bodytext3"/>
    <w:rsid w:val="00FC6747"/>
    <w:pPr>
      <w:shd w:val="clear" w:color="auto" w:fill="FFFFFF"/>
      <w:spacing w:before="240" w:after="0" w:line="252" w:lineRule="exact"/>
      <w:ind w:firstLine="600"/>
      <w:jc w:val="both"/>
    </w:pPr>
    <w:rPr>
      <w:sz w:val="21"/>
      <w:szCs w:val="21"/>
      <w:lang w:eastAsia="ru-RU"/>
    </w:rPr>
  </w:style>
  <w:style w:type="table" w:customStyle="1" w:styleId="1">
    <w:name w:val="Сетка таблицы1"/>
    <w:basedOn w:val="a1"/>
    <w:next w:val="aa"/>
    <w:uiPriority w:val="59"/>
    <w:rsid w:val="00FC6747"/>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Без стиля]"/>
    <w:rsid w:val="00FC6747"/>
    <w:pPr>
      <w:autoSpaceDE w:val="0"/>
      <w:autoSpaceDN w:val="0"/>
      <w:adjustRightInd w:val="0"/>
      <w:spacing w:line="288" w:lineRule="auto"/>
      <w:textAlignment w:val="center"/>
    </w:pPr>
    <w:rPr>
      <w:rFonts w:ascii="Minion Pro" w:hAnsi="Minion Pro" w:cs="Minion Pro"/>
      <w:color w:val="000000"/>
      <w:sz w:val="24"/>
      <w:szCs w:val="24"/>
      <w:lang w:val="en-GB" w:eastAsia="en-US"/>
    </w:rPr>
  </w:style>
  <w:style w:type="paragraph" w:customStyle="1" w:styleId="-">
    <w:name w:val="Основной текст - таблицы"/>
    <w:basedOn w:val="af2"/>
    <w:uiPriority w:val="99"/>
    <w:rsid w:val="00FC6747"/>
    <w:pPr>
      <w:autoSpaceDE w:val="0"/>
      <w:autoSpaceDN w:val="0"/>
      <w:adjustRightInd w:val="0"/>
      <w:spacing w:after="0" w:line="256" w:lineRule="atLeast"/>
      <w:jc w:val="both"/>
      <w:textAlignment w:val="center"/>
    </w:pPr>
    <w:rPr>
      <w:rFonts w:ascii="Minion Pro" w:hAnsi="Minion Pro" w:cs="Minion Pro"/>
      <w:color w:val="000000"/>
    </w:rPr>
  </w:style>
  <w:style w:type="character" w:styleId="af3">
    <w:name w:val="annotation reference"/>
    <w:basedOn w:val="a0"/>
    <w:uiPriority w:val="99"/>
    <w:semiHidden/>
    <w:unhideWhenUsed/>
    <w:rsid w:val="00FC6747"/>
    <w:rPr>
      <w:sz w:val="16"/>
      <w:szCs w:val="16"/>
    </w:rPr>
  </w:style>
  <w:style w:type="paragraph" w:styleId="af4">
    <w:name w:val="annotation text"/>
    <w:basedOn w:val="a"/>
    <w:link w:val="af5"/>
    <w:uiPriority w:val="99"/>
    <w:semiHidden/>
    <w:unhideWhenUsed/>
    <w:rsid w:val="00FC6747"/>
    <w:pPr>
      <w:spacing w:line="240" w:lineRule="auto"/>
    </w:pPr>
    <w:rPr>
      <w:sz w:val="20"/>
      <w:szCs w:val="20"/>
    </w:rPr>
  </w:style>
  <w:style w:type="character" w:customStyle="1" w:styleId="af5">
    <w:name w:val="Текст примечания Знак"/>
    <w:basedOn w:val="a0"/>
    <w:link w:val="af4"/>
    <w:uiPriority w:val="99"/>
    <w:semiHidden/>
    <w:rsid w:val="00FC6747"/>
    <w:rPr>
      <w:lang w:eastAsia="en-US"/>
    </w:rPr>
  </w:style>
  <w:style w:type="paragraph" w:styleId="af2">
    <w:name w:val="Body Text"/>
    <w:basedOn w:val="a"/>
    <w:link w:val="af6"/>
    <w:uiPriority w:val="99"/>
    <w:semiHidden/>
    <w:unhideWhenUsed/>
    <w:rsid w:val="00FC6747"/>
    <w:pPr>
      <w:spacing w:after="120"/>
    </w:pPr>
  </w:style>
  <w:style w:type="character" w:customStyle="1" w:styleId="af6">
    <w:name w:val="Основной текст Знак"/>
    <w:basedOn w:val="a0"/>
    <w:link w:val="af2"/>
    <w:uiPriority w:val="99"/>
    <w:semiHidden/>
    <w:rsid w:val="00FC6747"/>
    <w:rPr>
      <w:sz w:val="22"/>
      <w:szCs w:val="22"/>
      <w:lang w:eastAsia="en-US"/>
    </w:rPr>
  </w:style>
  <w:style w:type="paragraph" w:customStyle="1" w:styleId="Default">
    <w:name w:val="Default"/>
    <w:rsid w:val="006E6EB9"/>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uiPriority w:val="99"/>
    <w:locked/>
    <w:rsid w:val="003A48E2"/>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481</Words>
  <Characters>2742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Поляков Владимир Владимирович</dc:creator>
  <cp:lastModifiedBy>Пергаев Алексей Геннадьевич</cp:lastModifiedBy>
  <cp:revision>9</cp:revision>
  <cp:lastPrinted>2023-09-11T08:33:00Z</cp:lastPrinted>
  <dcterms:created xsi:type="dcterms:W3CDTF">2026-08-03T01:45:00Z</dcterms:created>
  <dcterms:modified xsi:type="dcterms:W3CDTF">2026-08-03T03:55:00Z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1B34300B1B1D4CB69ED4291754BF1FDD_12</vt:lpwstr>
  </property>
</Properties>
</file>